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40" w14:textId="77777777" w:rsidR="000D58D6" w:rsidRDefault="004415EA">
      <w:pPr>
        <w:spacing w:after="160" w:line="259" w:lineRule="auto"/>
        <w:jc w:val="center"/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66587F5B" w14:textId="77777777" w:rsidR="00956782" w:rsidRDefault="004415EA">
      <w:pPr>
        <w:pStyle w:val="Nadpis2"/>
        <w:rPr>
          <w:rFonts w:ascii="Georgia" w:eastAsia="Georgia" w:hAnsi="Georgia" w:cs="Georgia"/>
          <w:sz w:val="40"/>
          <w:szCs w:val="40"/>
        </w:rPr>
      </w:pPr>
      <w:bookmarkStart w:id="0" w:name="1"/>
      <w:r>
        <w:rPr>
          <w:rFonts w:ascii="Georgia" w:eastAsia="Georgia" w:hAnsi="Georgia" w:cs="Georgia"/>
          <w:sz w:val="40"/>
          <w:szCs w:val="40"/>
        </w:rPr>
        <w:t xml:space="preserve">Přihláška na </w:t>
      </w:r>
      <w:r w:rsidR="00956782">
        <w:rPr>
          <w:rFonts w:ascii="Georgia" w:eastAsia="Georgia" w:hAnsi="Georgia" w:cs="Georgia"/>
          <w:sz w:val="40"/>
          <w:szCs w:val="40"/>
        </w:rPr>
        <w:t>příměstský tábor</w:t>
      </w:r>
      <w:r>
        <w:rPr>
          <w:rFonts w:ascii="Georgia" w:eastAsia="Georgia" w:hAnsi="Georgia" w:cs="Georgia"/>
          <w:sz w:val="40"/>
          <w:szCs w:val="40"/>
        </w:rPr>
        <w:t xml:space="preserve"> </w:t>
      </w:r>
    </w:p>
    <w:p w14:paraId="6C1AAD3C" w14:textId="77777777" w:rsidR="000D58D6" w:rsidRDefault="00956782">
      <w:pPr>
        <w:pStyle w:val="Nadpis2"/>
      </w:pPr>
      <w:r>
        <w:rPr>
          <w:rFonts w:ascii="Georgia" w:eastAsia="Georgia" w:hAnsi="Georgia" w:cs="Georgia"/>
          <w:sz w:val="40"/>
          <w:szCs w:val="40"/>
        </w:rPr>
        <w:t>1. – 4. 7</w:t>
      </w:r>
      <w:r w:rsidR="004415EA">
        <w:rPr>
          <w:rFonts w:ascii="Georgia" w:eastAsia="Georgia" w:hAnsi="Georgia" w:cs="Georgia"/>
          <w:sz w:val="40"/>
          <w:szCs w:val="40"/>
        </w:rPr>
        <w:t>.</w:t>
      </w:r>
      <w:r>
        <w:rPr>
          <w:rFonts w:ascii="Georgia" w:eastAsia="Georgia" w:hAnsi="Georgia" w:cs="Georgia"/>
          <w:sz w:val="40"/>
          <w:szCs w:val="40"/>
        </w:rPr>
        <w:t xml:space="preserve"> </w:t>
      </w:r>
      <w:r w:rsidR="004415EA">
        <w:rPr>
          <w:rFonts w:ascii="Georgia" w:eastAsia="Georgia" w:hAnsi="Georgia" w:cs="Georgia"/>
          <w:sz w:val="40"/>
          <w:szCs w:val="40"/>
        </w:rPr>
        <w:t>2024</w:t>
      </w:r>
      <w:bookmarkEnd w:id="0"/>
    </w:p>
    <w:tbl>
      <w:tblPr>
        <w:tblW w:w="978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0"/>
        <w:gridCol w:w="630"/>
        <w:gridCol w:w="3840"/>
      </w:tblGrid>
      <w:tr w:rsidR="000D58D6" w14:paraId="565886FF" w14:textId="77777777">
        <w:trPr>
          <w:trHeight w:val="330"/>
        </w:trPr>
        <w:tc>
          <w:tcPr>
            <w:tcW w:w="9780" w:type="dxa"/>
            <w:gridSpan w:val="3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674B535" w14:textId="77777777" w:rsidR="000D58D6" w:rsidRPr="00956782" w:rsidRDefault="004415EA">
            <w:pPr>
              <w:spacing w:before="240"/>
              <w:rPr>
                <w:sz w:val="24"/>
                <w:szCs w:val="24"/>
              </w:rPr>
            </w:pPr>
            <w:r w:rsidRPr="00956782">
              <w:rPr>
                <w:sz w:val="24"/>
                <w:szCs w:val="24"/>
              </w:rPr>
              <w:t>Jméno a příjmení zájemce:</w:t>
            </w:r>
          </w:p>
        </w:tc>
      </w:tr>
      <w:tr w:rsidR="000D58D6" w14:paraId="33FC2327" w14:textId="77777777">
        <w:trPr>
          <w:trHeight w:val="330"/>
        </w:trPr>
        <w:tc>
          <w:tcPr>
            <w:tcW w:w="9780" w:type="dxa"/>
            <w:gridSpan w:val="3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D3FCF30" w14:textId="77777777" w:rsidR="000D58D6" w:rsidRPr="00956782" w:rsidRDefault="004415EA">
            <w:pPr>
              <w:spacing w:before="240"/>
              <w:rPr>
                <w:sz w:val="24"/>
                <w:szCs w:val="24"/>
              </w:rPr>
            </w:pPr>
            <w:r w:rsidRPr="00956782">
              <w:rPr>
                <w:sz w:val="24"/>
                <w:szCs w:val="24"/>
              </w:rPr>
              <w:t>Adresa trvalého bydliště:</w:t>
            </w:r>
          </w:p>
        </w:tc>
      </w:tr>
      <w:tr w:rsidR="000D58D6" w14:paraId="4B432133" w14:textId="77777777">
        <w:trPr>
          <w:trHeight w:val="330"/>
        </w:trPr>
        <w:tc>
          <w:tcPr>
            <w:tcW w:w="9780" w:type="dxa"/>
            <w:gridSpan w:val="3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ADD6A47" w14:textId="77777777" w:rsidR="000D58D6" w:rsidRPr="00956782" w:rsidRDefault="004415EA">
            <w:pPr>
              <w:spacing w:before="240"/>
              <w:rPr>
                <w:sz w:val="24"/>
                <w:szCs w:val="24"/>
              </w:rPr>
            </w:pPr>
            <w:r w:rsidRPr="00956782">
              <w:rPr>
                <w:sz w:val="24"/>
                <w:szCs w:val="24"/>
              </w:rPr>
              <w:t>Datum narození:</w:t>
            </w:r>
          </w:p>
        </w:tc>
      </w:tr>
      <w:tr w:rsidR="000D58D6" w14:paraId="248B8E7F" w14:textId="77777777">
        <w:trPr>
          <w:trHeight w:val="330"/>
        </w:trPr>
        <w:tc>
          <w:tcPr>
            <w:tcW w:w="5940" w:type="dxa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95D81A8" w14:textId="77777777" w:rsidR="000D58D6" w:rsidRPr="00956782" w:rsidRDefault="004415EA">
            <w:pPr>
              <w:spacing w:before="240"/>
              <w:rPr>
                <w:sz w:val="24"/>
                <w:szCs w:val="24"/>
              </w:rPr>
            </w:pPr>
            <w:r w:rsidRPr="00956782">
              <w:rPr>
                <w:sz w:val="24"/>
                <w:szCs w:val="24"/>
              </w:rPr>
              <w:t>Škola:</w:t>
            </w:r>
          </w:p>
        </w:tc>
        <w:tc>
          <w:tcPr>
            <w:tcW w:w="38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3440BF5" w14:textId="77777777" w:rsidR="000D58D6" w:rsidRPr="00956782" w:rsidRDefault="004415EA">
            <w:pPr>
              <w:spacing w:before="240"/>
              <w:rPr>
                <w:sz w:val="24"/>
                <w:szCs w:val="24"/>
              </w:rPr>
            </w:pPr>
            <w:r w:rsidRPr="00956782">
              <w:rPr>
                <w:sz w:val="24"/>
                <w:szCs w:val="24"/>
              </w:rPr>
              <w:t>Třída:</w:t>
            </w:r>
          </w:p>
        </w:tc>
      </w:tr>
      <w:tr w:rsidR="000D58D6" w14:paraId="59CF836F" w14:textId="77777777">
        <w:trPr>
          <w:trHeight w:val="330"/>
        </w:trPr>
        <w:tc>
          <w:tcPr>
            <w:tcW w:w="9780" w:type="dxa"/>
            <w:gridSpan w:val="3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8E66579" w14:textId="77777777" w:rsidR="000D58D6" w:rsidRPr="00956782" w:rsidRDefault="004415EA">
            <w:pPr>
              <w:spacing w:before="240"/>
              <w:rPr>
                <w:sz w:val="24"/>
                <w:szCs w:val="24"/>
              </w:rPr>
            </w:pPr>
            <w:r w:rsidRPr="00956782">
              <w:rPr>
                <w:sz w:val="24"/>
                <w:szCs w:val="24"/>
              </w:rPr>
              <w:t>Zdravotní stav: dobrý* – problémový*:…………………………………………………………………….</w:t>
            </w:r>
          </w:p>
        </w:tc>
      </w:tr>
      <w:tr w:rsidR="000D58D6" w14:paraId="35D20BA9" w14:textId="77777777">
        <w:trPr>
          <w:trHeight w:val="330"/>
        </w:trPr>
        <w:tc>
          <w:tcPr>
            <w:tcW w:w="5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8F2272C" w14:textId="77777777" w:rsidR="000D58D6" w:rsidRPr="00956782" w:rsidRDefault="004415EA">
            <w:pPr>
              <w:spacing w:before="240"/>
              <w:rPr>
                <w:sz w:val="24"/>
                <w:szCs w:val="24"/>
              </w:rPr>
            </w:pPr>
            <w:r w:rsidRPr="00956782">
              <w:rPr>
                <w:sz w:val="24"/>
                <w:szCs w:val="24"/>
              </w:rPr>
              <w:t>Telefon zákonný zástupce:</w:t>
            </w:r>
          </w:p>
        </w:tc>
        <w:tc>
          <w:tcPr>
            <w:tcW w:w="4470" w:type="dxa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CD58166" w14:textId="77777777" w:rsidR="000D58D6" w:rsidRPr="00956782" w:rsidRDefault="004415EA">
            <w:pPr>
              <w:spacing w:before="240"/>
              <w:rPr>
                <w:sz w:val="24"/>
                <w:szCs w:val="24"/>
              </w:rPr>
            </w:pPr>
            <w:r w:rsidRPr="00956782">
              <w:rPr>
                <w:sz w:val="24"/>
                <w:szCs w:val="24"/>
              </w:rPr>
              <w:t>Telefon zájemce:</w:t>
            </w:r>
          </w:p>
        </w:tc>
      </w:tr>
    </w:tbl>
    <w:p w14:paraId="5616118F" w14:textId="77777777" w:rsidR="000D58D6" w:rsidRDefault="004415EA">
      <w:r>
        <w:t> </w:t>
      </w:r>
    </w:p>
    <w:p w14:paraId="27AC7983" w14:textId="77777777" w:rsidR="000D58D6" w:rsidRPr="00956782" w:rsidRDefault="004415EA">
      <w:pPr>
        <w:spacing w:after="160" w:line="259" w:lineRule="auto"/>
        <w:rPr>
          <w:i/>
          <w:sz w:val="24"/>
          <w:szCs w:val="24"/>
        </w:rPr>
      </w:pPr>
      <w:r w:rsidRPr="00956782">
        <w:rPr>
          <w:i/>
          <w:sz w:val="24"/>
          <w:szCs w:val="24"/>
        </w:rPr>
        <w:t xml:space="preserve">Přihlášku odevzdejte </w:t>
      </w:r>
      <w:r w:rsidR="00956782" w:rsidRPr="00956782">
        <w:rPr>
          <w:b/>
          <w:i/>
          <w:sz w:val="24"/>
          <w:szCs w:val="24"/>
        </w:rPr>
        <w:t>do 15</w:t>
      </w:r>
      <w:r w:rsidRPr="00956782">
        <w:rPr>
          <w:b/>
          <w:i/>
          <w:sz w:val="24"/>
          <w:szCs w:val="24"/>
        </w:rPr>
        <w:t>.</w:t>
      </w:r>
      <w:r w:rsidR="00956782" w:rsidRPr="00956782">
        <w:rPr>
          <w:b/>
          <w:i/>
          <w:sz w:val="24"/>
          <w:szCs w:val="24"/>
        </w:rPr>
        <w:t xml:space="preserve"> 5</w:t>
      </w:r>
      <w:r w:rsidRPr="00956782">
        <w:rPr>
          <w:b/>
          <w:i/>
          <w:sz w:val="24"/>
          <w:szCs w:val="24"/>
        </w:rPr>
        <w:t>.</w:t>
      </w:r>
      <w:r w:rsidR="00956782" w:rsidRPr="00956782">
        <w:rPr>
          <w:b/>
          <w:i/>
          <w:sz w:val="24"/>
          <w:szCs w:val="24"/>
        </w:rPr>
        <w:t xml:space="preserve"> </w:t>
      </w:r>
      <w:r w:rsidRPr="00956782">
        <w:rPr>
          <w:b/>
          <w:i/>
          <w:sz w:val="24"/>
          <w:szCs w:val="24"/>
        </w:rPr>
        <w:t>2024</w:t>
      </w:r>
      <w:r w:rsidR="00956782" w:rsidRPr="00956782">
        <w:rPr>
          <w:i/>
          <w:sz w:val="24"/>
          <w:szCs w:val="24"/>
        </w:rPr>
        <w:t xml:space="preserve"> na vrátnici </w:t>
      </w:r>
      <w:proofErr w:type="spellStart"/>
      <w:r w:rsidR="00956782" w:rsidRPr="00956782">
        <w:rPr>
          <w:i/>
          <w:sz w:val="24"/>
          <w:szCs w:val="24"/>
        </w:rPr>
        <w:t>CMcZŠ</w:t>
      </w:r>
      <w:proofErr w:type="spellEnd"/>
      <w:r w:rsidR="00956782" w:rsidRPr="00956782">
        <w:rPr>
          <w:i/>
          <w:sz w:val="24"/>
          <w:szCs w:val="24"/>
        </w:rPr>
        <w:t xml:space="preserve"> Brno</w:t>
      </w:r>
    </w:p>
    <w:p w14:paraId="1EBE52E9" w14:textId="77777777" w:rsidR="000D58D6" w:rsidRPr="00956782" w:rsidRDefault="004415EA">
      <w:pPr>
        <w:rPr>
          <w:sz w:val="24"/>
          <w:szCs w:val="24"/>
        </w:rPr>
      </w:pPr>
      <w:r w:rsidRPr="00956782">
        <w:rPr>
          <w:sz w:val="24"/>
          <w:szCs w:val="24"/>
        </w:rPr>
        <w:br/>
        <w:t>Tímto podpisem potvrzuji,</w:t>
      </w:r>
    </w:p>
    <w:p w14:paraId="067F7097" w14:textId="77777777" w:rsidR="000D58D6" w:rsidRPr="00956782" w:rsidRDefault="004415EA">
      <w:pPr>
        <w:numPr>
          <w:ilvl w:val="0"/>
          <w:numId w:val="1"/>
        </w:numPr>
        <w:spacing w:after="160" w:line="259" w:lineRule="auto"/>
        <w:ind w:left="90"/>
        <w:rPr>
          <w:sz w:val="24"/>
          <w:szCs w:val="24"/>
        </w:rPr>
      </w:pPr>
      <w:r w:rsidRPr="00956782">
        <w:rPr>
          <w:sz w:val="24"/>
          <w:szCs w:val="24"/>
        </w:rPr>
        <w:t>že se budu plně účastnit programu, který pedagogové s animátory připraví,</w:t>
      </w:r>
    </w:p>
    <w:p w14:paraId="620F1051" w14:textId="77777777" w:rsidR="000D58D6" w:rsidRPr="00956782" w:rsidRDefault="004415EA">
      <w:pPr>
        <w:numPr>
          <w:ilvl w:val="0"/>
          <w:numId w:val="1"/>
        </w:numPr>
        <w:spacing w:after="160" w:line="259" w:lineRule="auto"/>
        <w:ind w:left="90"/>
        <w:rPr>
          <w:sz w:val="24"/>
          <w:szCs w:val="24"/>
        </w:rPr>
      </w:pPr>
      <w:r w:rsidRPr="00956782">
        <w:rPr>
          <w:sz w:val="24"/>
          <w:szCs w:val="24"/>
        </w:rPr>
        <w:t>že se ochotně zapojím do služeb týkajících se provozu akce – úklid, nádobí a další.</w:t>
      </w:r>
    </w:p>
    <w:p w14:paraId="76F1EDDB" w14:textId="77777777" w:rsidR="000D58D6" w:rsidRPr="00956782" w:rsidRDefault="00956782">
      <w:pPr>
        <w:numPr>
          <w:ilvl w:val="0"/>
          <w:numId w:val="1"/>
        </w:numPr>
        <w:spacing w:after="160" w:line="259" w:lineRule="auto"/>
        <w:ind w:left="90"/>
        <w:rPr>
          <w:sz w:val="24"/>
          <w:szCs w:val="24"/>
        </w:rPr>
      </w:pPr>
      <w:r w:rsidRPr="00956782">
        <w:rPr>
          <w:sz w:val="24"/>
          <w:szCs w:val="24"/>
        </w:rPr>
        <w:t>že dřívější odchod</w:t>
      </w:r>
      <w:r w:rsidR="004415EA" w:rsidRPr="00956782">
        <w:rPr>
          <w:sz w:val="24"/>
          <w:szCs w:val="24"/>
        </w:rPr>
        <w:t xml:space="preserve"> z akce je možný pouze ze zdravotních důvodů nebo při nerespektování pr</w:t>
      </w:r>
      <w:r w:rsidRPr="00956782">
        <w:rPr>
          <w:sz w:val="24"/>
          <w:szCs w:val="24"/>
        </w:rPr>
        <w:t>avidel, a to</w:t>
      </w:r>
      <w:r w:rsidR="004415EA" w:rsidRPr="00956782">
        <w:rPr>
          <w:sz w:val="24"/>
          <w:szCs w:val="24"/>
        </w:rPr>
        <w:t xml:space="preserve"> bez možnosti vrácení zbytku peněz</w:t>
      </w:r>
    </w:p>
    <w:p w14:paraId="3A3EE31E" w14:textId="77777777" w:rsidR="000D58D6" w:rsidRPr="00956782" w:rsidRDefault="004415EA">
      <w:pPr>
        <w:numPr>
          <w:ilvl w:val="0"/>
          <w:numId w:val="1"/>
        </w:numPr>
        <w:spacing w:after="160" w:line="259" w:lineRule="auto"/>
        <w:ind w:left="90"/>
        <w:rPr>
          <w:sz w:val="24"/>
          <w:szCs w:val="24"/>
        </w:rPr>
      </w:pPr>
      <w:r w:rsidRPr="00956782">
        <w:rPr>
          <w:sz w:val="24"/>
          <w:szCs w:val="24"/>
        </w:rPr>
        <w:t>že v případě, že se odhlásím z akce</w:t>
      </w:r>
      <w:r w:rsidR="00956782" w:rsidRPr="00956782">
        <w:rPr>
          <w:sz w:val="24"/>
          <w:szCs w:val="24"/>
        </w:rPr>
        <w:t xml:space="preserve"> později než týden před zahájením</w:t>
      </w:r>
      <w:r w:rsidRPr="00956782">
        <w:rPr>
          <w:sz w:val="24"/>
          <w:szCs w:val="24"/>
        </w:rPr>
        <w:t>, bude mi vrácen storno poplatek ve výši poloviny celkové ceny</w:t>
      </w:r>
    </w:p>
    <w:p w14:paraId="199BD9C8" w14:textId="77777777" w:rsidR="000D58D6" w:rsidRPr="00956782" w:rsidRDefault="004415EA">
      <w:pPr>
        <w:numPr>
          <w:ilvl w:val="0"/>
          <w:numId w:val="1"/>
        </w:numPr>
        <w:spacing w:line="256" w:lineRule="auto"/>
        <w:ind w:left="90"/>
        <w:rPr>
          <w:sz w:val="24"/>
          <w:szCs w:val="24"/>
        </w:rPr>
      </w:pPr>
      <w:r w:rsidRPr="00956782">
        <w:rPr>
          <w:sz w:val="24"/>
          <w:szCs w:val="24"/>
        </w:rPr>
        <w:t>že si uvědomuji, že součástí programu jsou duchovně zaměřené aktivity, které jsou vedeny v římskokatolickém způsobu</w:t>
      </w:r>
    </w:p>
    <w:p w14:paraId="0AFE8602" w14:textId="77777777" w:rsidR="000D58D6" w:rsidRPr="00956782" w:rsidRDefault="004415EA">
      <w:pPr>
        <w:rPr>
          <w:sz w:val="24"/>
          <w:szCs w:val="24"/>
        </w:rPr>
      </w:pPr>
      <w:r w:rsidRPr="00956782">
        <w:rPr>
          <w:sz w:val="24"/>
          <w:szCs w:val="24"/>
        </w:rPr>
        <w:t> </w:t>
      </w:r>
    </w:p>
    <w:p w14:paraId="61679E9E" w14:textId="77777777" w:rsidR="000D58D6" w:rsidRPr="00956782" w:rsidRDefault="004415EA">
      <w:pPr>
        <w:rPr>
          <w:sz w:val="24"/>
          <w:szCs w:val="24"/>
        </w:rPr>
      </w:pPr>
      <w:r w:rsidRPr="00956782">
        <w:rPr>
          <w:sz w:val="24"/>
          <w:szCs w:val="24"/>
        </w:rPr>
        <w:br/>
      </w:r>
    </w:p>
    <w:p w14:paraId="5F3CED76" w14:textId="77777777" w:rsidR="000D58D6" w:rsidRPr="00956782" w:rsidRDefault="004415EA">
      <w:pPr>
        <w:rPr>
          <w:sz w:val="24"/>
          <w:szCs w:val="24"/>
        </w:rPr>
      </w:pPr>
      <w:r w:rsidRPr="00956782">
        <w:rPr>
          <w:sz w:val="24"/>
          <w:szCs w:val="24"/>
        </w:rPr>
        <w:br/>
        <w:t xml:space="preserve">V         </w:t>
      </w:r>
      <w:r w:rsidR="00956782" w:rsidRPr="00956782">
        <w:rPr>
          <w:sz w:val="24"/>
          <w:szCs w:val="24"/>
        </w:rPr>
        <w:t xml:space="preserve">         </w:t>
      </w:r>
      <w:r w:rsidRPr="00956782">
        <w:rPr>
          <w:sz w:val="24"/>
          <w:szCs w:val="24"/>
        </w:rPr>
        <w:t xml:space="preserve">dne    </w:t>
      </w:r>
      <w:r w:rsidRPr="00956782">
        <w:rPr>
          <w:sz w:val="24"/>
          <w:szCs w:val="24"/>
        </w:rPr>
        <w:br/>
        <w:t xml:space="preserve">            </w:t>
      </w:r>
    </w:p>
    <w:p w14:paraId="3F6EAE72" w14:textId="77777777" w:rsidR="000D58D6" w:rsidRPr="00956782" w:rsidRDefault="004415EA">
      <w:pPr>
        <w:rPr>
          <w:sz w:val="24"/>
          <w:szCs w:val="24"/>
        </w:rPr>
      </w:pPr>
      <w:r w:rsidRPr="00956782">
        <w:rPr>
          <w:sz w:val="24"/>
          <w:szCs w:val="24"/>
        </w:rPr>
        <w:t> </w:t>
      </w:r>
    </w:p>
    <w:p w14:paraId="14271871" w14:textId="77777777" w:rsidR="000D58D6" w:rsidRPr="00956782" w:rsidRDefault="004415EA" w:rsidP="00956782">
      <w:pPr>
        <w:rPr>
          <w:sz w:val="24"/>
          <w:szCs w:val="24"/>
        </w:rPr>
      </w:pPr>
      <w:r w:rsidRPr="00956782">
        <w:rPr>
          <w:sz w:val="24"/>
          <w:szCs w:val="24"/>
        </w:rPr>
        <w:t>-----------------------------------------</w:t>
      </w:r>
      <w:r w:rsidR="00956782">
        <w:rPr>
          <w:sz w:val="24"/>
          <w:szCs w:val="24"/>
        </w:rPr>
        <w:t xml:space="preserve">------------------------    </w:t>
      </w:r>
      <w:r w:rsidRPr="00956782">
        <w:rPr>
          <w:sz w:val="24"/>
          <w:szCs w:val="24"/>
        </w:rPr>
        <w:t>--------------------------------------------------</w:t>
      </w:r>
      <w:r w:rsidRPr="00956782">
        <w:rPr>
          <w:sz w:val="24"/>
          <w:szCs w:val="24"/>
        </w:rPr>
        <w:br/>
        <w:t xml:space="preserve">                       podpis zájemce                            </w:t>
      </w:r>
      <w:r w:rsidR="00956782">
        <w:rPr>
          <w:sz w:val="24"/>
          <w:szCs w:val="24"/>
        </w:rPr>
        <w:t xml:space="preserve">               </w:t>
      </w:r>
      <w:r w:rsidRPr="00956782">
        <w:rPr>
          <w:sz w:val="24"/>
          <w:szCs w:val="24"/>
        </w:rPr>
        <w:t>podpis zákonného zástupce</w:t>
      </w:r>
    </w:p>
    <w:p w14:paraId="3AE17667" w14:textId="77777777" w:rsidR="000D58D6" w:rsidRPr="00956782" w:rsidRDefault="004415EA">
      <w:pPr>
        <w:rPr>
          <w:sz w:val="24"/>
          <w:szCs w:val="24"/>
        </w:rPr>
      </w:pPr>
      <w:r w:rsidRPr="00956782">
        <w:rPr>
          <w:sz w:val="24"/>
          <w:szCs w:val="24"/>
        </w:rPr>
        <w:t> </w:t>
      </w:r>
    </w:p>
    <w:p w14:paraId="76880E9A" w14:textId="77777777" w:rsidR="000D58D6" w:rsidRPr="00956782" w:rsidRDefault="004415EA">
      <w:pPr>
        <w:jc w:val="both"/>
        <w:rPr>
          <w:i/>
        </w:rPr>
      </w:pPr>
      <w:r w:rsidRPr="00956782">
        <w:rPr>
          <w:i/>
        </w:rPr>
        <w:t xml:space="preserve">*Nehodící se škrtněte </w:t>
      </w:r>
      <w:r w:rsidRPr="00956782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14:paraId="5CA52B32" w14:textId="77777777" w:rsidR="000D58D6" w:rsidRDefault="004415EA">
      <w:r>
        <w:rPr>
          <w:sz w:val="24"/>
          <w:szCs w:val="24"/>
        </w:rPr>
        <w:lastRenderedPageBreak/>
        <w:t> </w:t>
      </w:r>
    </w:p>
    <w:p w14:paraId="6F4E299C" w14:textId="42AE23B8" w:rsidR="00D2292F" w:rsidRPr="00D2292F" w:rsidRDefault="00D2292F">
      <w:pPr>
        <w:spacing w:line="360" w:lineRule="auto"/>
        <w:rPr>
          <w:b/>
          <w:sz w:val="24"/>
          <w:szCs w:val="24"/>
        </w:rPr>
      </w:pPr>
      <w:r w:rsidRPr="00D2292F">
        <w:rPr>
          <w:b/>
          <w:sz w:val="24"/>
          <w:szCs w:val="24"/>
        </w:rPr>
        <w:t>PRO RODIČE</w:t>
      </w:r>
    </w:p>
    <w:p w14:paraId="0D487420" w14:textId="77777777" w:rsidR="00D2292F" w:rsidRDefault="00D2292F">
      <w:pPr>
        <w:spacing w:line="360" w:lineRule="auto"/>
        <w:rPr>
          <w:b/>
          <w:sz w:val="24"/>
          <w:szCs w:val="24"/>
        </w:rPr>
      </w:pPr>
    </w:p>
    <w:p w14:paraId="477703BE" w14:textId="249F45E0" w:rsidR="000D58D6" w:rsidRDefault="004415EA">
      <w:pPr>
        <w:spacing w:line="360" w:lineRule="auto"/>
      </w:pPr>
      <w:r>
        <w:rPr>
          <w:b/>
          <w:sz w:val="24"/>
          <w:szCs w:val="24"/>
        </w:rPr>
        <w:t>Termín</w:t>
      </w:r>
      <w:r w:rsidR="00E56D17">
        <w:rPr>
          <w:sz w:val="24"/>
          <w:szCs w:val="24"/>
        </w:rPr>
        <w:t>: po</w:t>
      </w:r>
      <w:r w:rsidR="00161F02">
        <w:rPr>
          <w:sz w:val="24"/>
          <w:szCs w:val="24"/>
        </w:rPr>
        <w:t>ndělí 1. 7. 2024 – čtvrtek 4</w:t>
      </w:r>
      <w:r>
        <w:rPr>
          <w:sz w:val="24"/>
          <w:szCs w:val="24"/>
        </w:rPr>
        <w:t>.</w:t>
      </w:r>
      <w:r w:rsidR="00161F02">
        <w:rPr>
          <w:sz w:val="24"/>
          <w:szCs w:val="24"/>
        </w:rPr>
        <w:t xml:space="preserve"> 7</w:t>
      </w:r>
      <w:r>
        <w:rPr>
          <w:sz w:val="24"/>
          <w:szCs w:val="24"/>
        </w:rPr>
        <w:t>.</w:t>
      </w:r>
      <w:r w:rsidR="00161F0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</w:p>
    <w:p w14:paraId="3BD75D0D" w14:textId="6F47C6FE" w:rsidR="000D58D6" w:rsidRDefault="004415EA">
      <w:pPr>
        <w:spacing w:line="360" w:lineRule="auto"/>
      </w:pPr>
      <w:r>
        <w:rPr>
          <w:b/>
          <w:sz w:val="24"/>
          <w:szCs w:val="24"/>
        </w:rPr>
        <w:t>Místo konání:</w:t>
      </w:r>
      <w:r>
        <w:rPr>
          <w:sz w:val="24"/>
          <w:szCs w:val="24"/>
        </w:rPr>
        <w:t xml:space="preserve"> </w:t>
      </w:r>
      <w:r w:rsidR="00161F02">
        <w:rPr>
          <w:sz w:val="24"/>
          <w:szCs w:val="24"/>
        </w:rPr>
        <w:t>klubovn</w:t>
      </w:r>
      <w:r w:rsidR="00D2292F">
        <w:rPr>
          <w:sz w:val="24"/>
          <w:szCs w:val="24"/>
        </w:rPr>
        <w:t>a</w:t>
      </w:r>
      <w:r w:rsidR="00161F02">
        <w:rPr>
          <w:sz w:val="24"/>
          <w:szCs w:val="24"/>
        </w:rPr>
        <w:t xml:space="preserve"> KOTVY na Lerchové 63, Brno</w:t>
      </w:r>
    </w:p>
    <w:p w14:paraId="50198B12" w14:textId="77777777" w:rsidR="00161F02" w:rsidRDefault="00161F02" w:rsidP="00161F02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Příchod</w:t>
      </w:r>
      <w:r w:rsidR="004415E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každé ráno od </w:t>
      </w:r>
      <w:r w:rsidRPr="00161F02">
        <w:rPr>
          <w:b/>
          <w:sz w:val="24"/>
          <w:szCs w:val="24"/>
        </w:rPr>
        <w:t>7.30 – 7.45</w:t>
      </w:r>
      <w:r>
        <w:rPr>
          <w:sz w:val="24"/>
          <w:szCs w:val="24"/>
        </w:rPr>
        <w:t xml:space="preserve"> hod. u únikových dveří </w:t>
      </w:r>
    </w:p>
    <w:p w14:paraId="7EF91916" w14:textId="77777777" w:rsidR="000D58D6" w:rsidRPr="00161F02" w:rsidRDefault="00161F02">
      <w:pPr>
        <w:spacing w:line="360" w:lineRule="auto"/>
        <w:rPr>
          <w:i/>
        </w:rPr>
      </w:pPr>
      <w:r w:rsidRPr="00161F02">
        <w:rPr>
          <w:i/>
        </w:rPr>
        <w:t>(vlevo od hlavního vchodu – Lerchova 63)</w:t>
      </w:r>
    </w:p>
    <w:p w14:paraId="3544623F" w14:textId="4AA5F75B" w:rsidR="000D58D6" w:rsidRDefault="00161F0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Odchod</w:t>
      </w:r>
      <w:r w:rsidR="004415E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v </w:t>
      </w:r>
      <w:r w:rsidRPr="00161F02">
        <w:rPr>
          <w:b/>
          <w:sz w:val="24"/>
          <w:szCs w:val="24"/>
        </w:rPr>
        <w:t>16.30</w:t>
      </w:r>
      <w:r w:rsidR="00F9610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hod.</w:t>
      </w:r>
      <w:r w:rsidR="004415EA">
        <w:rPr>
          <w:sz w:val="24"/>
          <w:szCs w:val="24"/>
        </w:rPr>
        <w:t xml:space="preserve"> tamtéž</w:t>
      </w:r>
    </w:p>
    <w:p w14:paraId="0E8390C9" w14:textId="77777777" w:rsidR="00D2292F" w:rsidRDefault="00D2292F">
      <w:pPr>
        <w:spacing w:line="360" w:lineRule="auto"/>
      </w:pPr>
    </w:p>
    <w:p w14:paraId="58F16699" w14:textId="77777777" w:rsidR="00D2292F" w:rsidRDefault="004415EA">
      <w:pPr>
        <w:rPr>
          <w:color w:val="984806" w:themeColor="accent6" w:themeShade="80"/>
          <w:sz w:val="26"/>
          <w:szCs w:val="26"/>
        </w:rPr>
      </w:pPr>
      <w:r w:rsidRPr="00D2292F">
        <w:rPr>
          <w:b/>
          <w:color w:val="984806" w:themeColor="accent6" w:themeShade="80"/>
          <w:sz w:val="26"/>
          <w:szCs w:val="26"/>
        </w:rPr>
        <w:t>Cena:</w:t>
      </w:r>
      <w:r w:rsidR="00161F02" w:rsidRPr="00D2292F">
        <w:rPr>
          <w:color w:val="984806" w:themeColor="accent6" w:themeShade="80"/>
          <w:sz w:val="26"/>
          <w:szCs w:val="26"/>
        </w:rPr>
        <w:t xml:space="preserve"> </w:t>
      </w:r>
      <w:r w:rsidRPr="00D2292F">
        <w:rPr>
          <w:color w:val="984806" w:themeColor="accent6" w:themeShade="80"/>
          <w:sz w:val="26"/>
          <w:szCs w:val="26"/>
        </w:rPr>
        <w:t>800,- Kč v hotovo</w:t>
      </w:r>
      <w:r w:rsidR="00161F02" w:rsidRPr="00D2292F">
        <w:rPr>
          <w:color w:val="984806" w:themeColor="accent6" w:themeShade="80"/>
          <w:sz w:val="26"/>
          <w:szCs w:val="26"/>
        </w:rPr>
        <w:t xml:space="preserve">sti – spolu s přihláškou </w:t>
      </w:r>
      <w:r w:rsidR="00D2292F" w:rsidRPr="00D2292F">
        <w:rPr>
          <w:color w:val="984806" w:themeColor="accent6" w:themeShade="80"/>
          <w:sz w:val="26"/>
          <w:szCs w:val="26"/>
        </w:rPr>
        <w:t xml:space="preserve">a kopií kartičky pojištěnce </w:t>
      </w:r>
    </w:p>
    <w:p w14:paraId="1B79CB1A" w14:textId="4171F7EB" w:rsidR="000D58D6" w:rsidRPr="00D2292F" w:rsidRDefault="00D2292F" w:rsidP="00D2292F">
      <w:pPr>
        <w:ind w:firstLine="708"/>
        <w:rPr>
          <w:color w:val="984806" w:themeColor="accent6" w:themeShade="80"/>
          <w:sz w:val="26"/>
          <w:szCs w:val="26"/>
        </w:rPr>
      </w:pPr>
      <w:r>
        <w:rPr>
          <w:color w:val="984806" w:themeColor="accent6" w:themeShade="80"/>
          <w:sz w:val="26"/>
          <w:szCs w:val="26"/>
        </w:rPr>
        <w:t xml:space="preserve"> </w:t>
      </w:r>
      <w:r w:rsidR="00161F02" w:rsidRPr="00D2292F">
        <w:rPr>
          <w:b/>
          <w:bCs/>
          <w:color w:val="984806" w:themeColor="accent6" w:themeShade="80"/>
          <w:sz w:val="26"/>
          <w:szCs w:val="26"/>
        </w:rPr>
        <w:t>do 15. 5. 2024</w:t>
      </w:r>
      <w:r w:rsidRPr="00D2292F">
        <w:rPr>
          <w:color w:val="984806" w:themeColor="accent6" w:themeShade="80"/>
          <w:sz w:val="26"/>
          <w:szCs w:val="26"/>
        </w:rPr>
        <w:t xml:space="preserve"> </w:t>
      </w:r>
      <w:r w:rsidRPr="00D2292F">
        <w:rPr>
          <w:i/>
          <w:iCs/>
          <w:color w:val="984806" w:themeColor="accent6" w:themeShade="80"/>
          <w:sz w:val="26"/>
          <w:szCs w:val="26"/>
        </w:rPr>
        <w:t xml:space="preserve">na vrátnici </w:t>
      </w:r>
      <w:proofErr w:type="spellStart"/>
      <w:r w:rsidRPr="00D2292F">
        <w:rPr>
          <w:i/>
          <w:iCs/>
          <w:color w:val="984806" w:themeColor="accent6" w:themeShade="80"/>
          <w:sz w:val="26"/>
          <w:szCs w:val="26"/>
        </w:rPr>
        <w:t>CMcZŠ</w:t>
      </w:r>
      <w:proofErr w:type="spellEnd"/>
      <w:r w:rsidRPr="00D2292F">
        <w:rPr>
          <w:i/>
          <w:iCs/>
          <w:color w:val="984806" w:themeColor="accent6" w:themeShade="80"/>
          <w:sz w:val="26"/>
          <w:szCs w:val="26"/>
        </w:rPr>
        <w:t xml:space="preserve"> Lerchova 65, Brno</w:t>
      </w:r>
      <w:r w:rsidRPr="00D2292F">
        <w:rPr>
          <w:color w:val="984806" w:themeColor="accent6" w:themeShade="80"/>
          <w:sz w:val="26"/>
          <w:szCs w:val="26"/>
        </w:rPr>
        <w:t>.</w:t>
      </w:r>
    </w:p>
    <w:p w14:paraId="557437E5" w14:textId="77777777" w:rsidR="00D2292F" w:rsidRPr="00161F02" w:rsidRDefault="00D2292F">
      <w:pPr>
        <w:rPr>
          <w:sz w:val="26"/>
          <w:szCs w:val="26"/>
        </w:rPr>
      </w:pPr>
    </w:p>
    <w:p w14:paraId="4B3416C8" w14:textId="285AE21B" w:rsidR="00D2292F" w:rsidRDefault="004415EA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Personální zabezpečení kurzu:</w:t>
      </w:r>
    </w:p>
    <w:p w14:paraId="74787860" w14:textId="77777777" w:rsidR="00D2292F" w:rsidRDefault="00D2292F" w:rsidP="00D2292F">
      <w:pPr>
        <w:rPr>
          <w:b/>
          <w:sz w:val="24"/>
          <w:szCs w:val="24"/>
        </w:rPr>
      </w:pPr>
    </w:p>
    <w:p w14:paraId="5D1AFE4E" w14:textId="5ADF7898" w:rsidR="000D58D6" w:rsidRDefault="00F96101" w:rsidP="00F96101">
      <w:r>
        <w:rPr>
          <w:b/>
          <w:sz w:val="24"/>
          <w:szCs w:val="24"/>
        </w:rPr>
        <w:t xml:space="preserve">S. Markéta Marie </w:t>
      </w:r>
      <w:proofErr w:type="spellStart"/>
      <w:r>
        <w:rPr>
          <w:b/>
          <w:sz w:val="24"/>
          <w:szCs w:val="24"/>
        </w:rPr>
        <w:t>Husaříková</w:t>
      </w:r>
      <w:proofErr w:type="spellEnd"/>
      <w:r w:rsidR="004415EA">
        <w:rPr>
          <w:sz w:val="24"/>
          <w:szCs w:val="24"/>
        </w:rPr>
        <w:t xml:space="preserve">    tel: </w:t>
      </w:r>
      <w:r>
        <w:rPr>
          <w:sz w:val="24"/>
          <w:szCs w:val="24"/>
        </w:rPr>
        <w:t>731 604 375</w:t>
      </w:r>
      <w:r w:rsidR="004415EA">
        <w:rPr>
          <w:sz w:val="24"/>
          <w:szCs w:val="24"/>
        </w:rPr>
        <w:t xml:space="preserve">, </w:t>
      </w:r>
      <w:r w:rsidRPr="00F96101">
        <w:rPr>
          <w:color w:val="0563C1"/>
          <w:sz w:val="24"/>
          <w:szCs w:val="24"/>
          <w:u w:val="single"/>
        </w:rPr>
        <w:t>se</w:t>
      </w:r>
      <w:r w:rsidRPr="00F96101">
        <w:rPr>
          <w:color w:val="0563C1"/>
          <w:sz w:val="24"/>
          <w:szCs w:val="24"/>
          <w:u w:val="single"/>
        </w:rPr>
        <w:t>s</w:t>
      </w:r>
      <w:r w:rsidRPr="00F96101">
        <w:rPr>
          <w:color w:val="0563C1"/>
          <w:sz w:val="24"/>
          <w:szCs w:val="24"/>
          <w:u w:val="single"/>
        </w:rPr>
        <w:t>tra</w:t>
      </w:r>
      <w:r>
        <w:rPr>
          <w:color w:val="0563C1"/>
          <w:sz w:val="24"/>
          <w:szCs w:val="24"/>
          <w:u w:val="single"/>
        </w:rPr>
        <w:t>.marketa@gmail.com</w:t>
      </w:r>
      <w:r w:rsidR="004415EA">
        <w:rPr>
          <w:sz w:val="24"/>
          <w:szCs w:val="24"/>
        </w:rPr>
        <w:t xml:space="preserve"> </w:t>
      </w:r>
    </w:p>
    <w:p w14:paraId="6F9ADDE2" w14:textId="0E3C9261" w:rsidR="000D58D6" w:rsidRDefault="004415EA">
      <w:r>
        <w:rPr>
          <w:b/>
          <w:sz w:val="24"/>
          <w:szCs w:val="24"/>
        </w:rPr>
        <w:t xml:space="preserve">    </w:t>
      </w:r>
    </w:p>
    <w:p w14:paraId="233F285B" w14:textId="77777777" w:rsidR="000D58D6" w:rsidRDefault="004415EA">
      <w:r>
        <w:rPr>
          <w:sz w:val="24"/>
          <w:szCs w:val="24"/>
        </w:rPr>
        <w:t> </w:t>
      </w:r>
    </w:p>
    <w:p w14:paraId="48FBEB46" w14:textId="77777777" w:rsidR="000D58D6" w:rsidRDefault="004415EA">
      <w:pPr>
        <w:spacing w:after="160" w:line="259" w:lineRule="auto"/>
      </w:pPr>
      <w:r>
        <w:rPr>
          <w:b/>
          <w:sz w:val="24"/>
          <w:szCs w:val="24"/>
        </w:rPr>
        <w:t>Co s sebou</w:t>
      </w:r>
      <w:r>
        <w:rPr>
          <w:sz w:val="24"/>
          <w:szCs w:val="24"/>
        </w:rPr>
        <w:t xml:space="preserve">: </w:t>
      </w:r>
    </w:p>
    <w:p w14:paraId="66D7D795" w14:textId="77777777" w:rsidR="00F96101" w:rsidRDefault="00F961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přezůvky</w:t>
      </w:r>
    </w:p>
    <w:p w14:paraId="6DF564B5" w14:textId="2B881874" w:rsidR="00F96101" w:rsidRDefault="00F961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pití + </w:t>
      </w:r>
      <w:r>
        <w:rPr>
          <w:sz w:val="24"/>
          <w:szCs w:val="24"/>
        </w:rPr>
        <w:t>svačinka 2x</w:t>
      </w:r>
    </w:p>
    <w:p w14:paraId="1D539120" w14:textId="3C999847" w:rsidR="00F96101" w:rsidRDefault="00F961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sportovní oblečení + kšiltovka</w:t>
      </w:r>
    </w:p>
    <w:p w14:paraId="037DA976" w14:textId="1F1EF1BC" w:rsidR="000D58D6" w:rsidRDefault="004415EA">
      <w:pPr>
        <w:spacing w:line="360" w:lineRule="auto"/>
      </w:pPr>
      <w:r>
        <w:rPr>
          <w:sz w:val="24"/>
          <w:szCs w:val="24"/>
        </w:rPr>
        <w:t xml:space="preserve">další věci dle vlastního uvážení </w:t>
      </w:r>
    </w:p>
    <w:p w14:paraId="60ED2046" w14:textId="77777777" w:rsidR="000D58D6" w:rsidRDefault="004415EA">
      <w:r>
        <w:t> </w:t>
      </w:r>
    </w:p>
    <w:p w14:paraId="03FC03F0" w14:textId="77777777" w:rsidR="000D58D6" w:rsidRDefault="004415EA">
      <w:r>
        <w:t> </w:t>
      </w:r>
    </w:p>
    <w:p w14:paraId="762FADE1" w14:textId="77777777" w:rsidR="000D58D6" w:rsidRDefault="004415EA">
      <w:r>
        <w:t> </w:t>
      </w:r>
    </w:p>
    <w:p w14:paraId="1E2E8A93" w14:textId="77777777" w:rsidR="000D58D6" w:rsidRDefault="004415EA">
      <w:r>
        <w:rPr>
          <w:sz w:val="16"/>
          <w:szCs w:val="16"/>
        </w:rPr>
        <w:t> </w:t>
      </w:r>
    </w:p>
    <w:p w14:paraId="7A86EA36" w14:textId="1B23995B" w:rsidR="000D58D6" w:rsidRPr="00F96101" w:rsidRDefault="004415EA" w:rsidP="00D2292F">
      <w:pPr>
        <w:spacing w:after="160" w:line="259" w:lineRule="auto"/>
        <w:rPr>
          <w:rFonts w:ascii="Times New Roman" w:hAnsi="Times New Roman" w:cs="Times New Roman"/>
        </w:rPr>
      </w:pPr>
      <w:proofErr w:type="gramStart"/>
      <w:r w:rsidRPr="00F96101">
        <w:rPr>
          <w:rFonts w:ascii="Times New Roman" w:eastAsia="Monotype Corsiva" w:hAnsi="Times New Roman" w:cs="Times New Roman"/>
          <w:b/>
          <w:sz w:val="36"/>
          <w:szCs w:val="36"/>
        </w:rPr>
        <w:t>T</w:t>
      </w:r>
      <w:r w:rsidR="00F96101" w:rsidRPr="00F96101">
        <w:rPr>
          <w:rFonts w:ascii="Times New Roman" w:eastAsia="Monotype Corsiva" w:hAnsi="Times New Roman" w:cs="Times New Roman"/>
          <w:b/>
          <w:sz w:val="36"/>
          <w:szCs w:val="36"/>
        </w:rPr>
        <w:t>ě</w:t>
      </w:r>
      <w:r w:rsidRPr="00F96101">
        <w:rPr>
          <w:rFonts w:ascii="Times New Roman" w:eastAsia="Monotype Corsiva" w:hAnsi="Times New Roman" w:cs="Times New Roman"/>
          <w:b/>
          <w:sz w:val="36"/>
          <w:szCs w:val="36"/>
        </w:rPr>
        <w:t>ší</w:t>
      </w:r>
      <w:proofErr w:type="gramEnd"/>
      <w:r w:rsidRPr="00F96101">
        <w:rPr>
          <w:rFonts w:ascii="Times New Roman" w:eastAsia="Monotype Corsiva" w:hAnsi="Times New Roman" w:cs="Times New Roman"/>
          <w:b/>
          <w:sz w:val="36"/>
          <w:szCs w:val="36"/>
        </w:rPr>
        <w:t xml:space="preserve"> se na vás </w:t>
      </w:r>
      <w:r w:rsidR="00F96101" w:rsidRPr="00F96101">
        <w:rPr>
          <w:rFonts w:ascii="Times New Roman" w:eastAsia="Monotype Corsiva" w:hAnsi="Times New Roman" w:cs="Times New Roman"/>
          <w:b/>
          <w:sz w:val="36"/>
          <w:szCs w:val="36"/>
        </w:rPr>
        <w:t>s. Markéta</w:t>
      </w:r>
      <w:r w:rsidRPr="00F96101">
        <w:rPr>
          <w:rFonts w:ascii="Times New Roman" w:eastAsia="Monotype Corsiva" w:hAnsi="Times New Roman" w:cs="Times New Roman"/>
          <w:b/>
          <w:sz w:val="36"/>
          <w:szCs w:val="36"/>
        </w:rPr>
        <w:t xml:space="preserve"> a tým animátorů </w:t>
      </w:r>
    </w:p>
    <w:p w14:paraId="24D41E64" w14:textId="77777777" w:rsidR="000D58D6" w:rsidRDefault="004415EA">
      <w:r>
        <w:t> </w:t>
      </w:r>
    </w:p>
    <w:p w14:paraId="222F755E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35C70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5D27E4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A57420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217BB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20028E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D0A194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6DD8AB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7AE42B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B791F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B09EFC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9FED61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B40998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E0885D" w14:textId="77777777" w:rsidR="00F96101" w:rsidRDefault="00F961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9EB712" w14:textId="77E0F33E" w:rsidR="000D58D6" w:rsidRDefault="004415EA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Čestné prohlášení zákonných zástupců</w:t>
      </w:r>
    </w:p>
    <w:p w14:paraId="7BE21815" w14:textId="77777777" w:rsidR="000D58D6" w:rsidRDefault="004415EA">
      <w:r>
        <w:rPr>
          <w:sz w:val="24"/>
          <w:szCs w:val="24"/>
        </w:rPr>
        <w:t> </w:t>
      </w:r>
    </w:p>
    <w:p w14:paraId="2BC2E912" w14:textId="77777777" w:rsidR="000D58D6" w:rsidRDefault="004415EA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Potvrzení o bezinfekčnosti</w:t>
      </w:r>
    </w:p>
    <w:p w14:paraId="6F7432B9" w14:textId="77777777" w:rsidR="000D58D6" w:rsidRDefault="004415EA">
      <w:r>
        <w:rPr>
          <w:sz w:val="24"/>
          <w:szCs w:val="24"/>
        </w:rPr>
        <w:t> </w:t>
      </w:r>
    </w:p>
    <w:p w14:paraId="57CAE595" w14:textId="77777777" w:rsidR="000D58D6" w:rsidRDefault="004415EA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Prohlašuji, že:</w:t>
      </w:r>
    </w:p>
    <w:p w14:paraId="1DD66111" w14:textId="77777777" w:rsidR="000D58D6" w:rsidRDefault="004415EA">
      <w:r>
        <w:rPr>
          <w:sz w:val="24"/>
          <w:szCs w:val="24"/>
        </w:rPr>
        <w:t> </w:t>
      </w:r>
    </w:p>
    <w:p w14:paraId="44569E25" w14:textId="77777777" w:rsidR="000D58D6" w:rsidRDefault="004415EA">
      <w:pPr>
        <w:numPr>
          <w:ilvl w:val="0"/>
          <w:numId w:val="17"/>
        </w:numPr>
        <w:ind w:left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ošetřující lékař nenařídil změnu režimu dítěti:</w:t>
      </w:r>
    </w:p>
    <w:p w14:paraId="49FDCA88" w14:textId="77777777" w:rsidR="000D58D6" w:rsidRDefault="004415EA"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4F9C20" w14:textId="77777777" w:rsidR="000D58D6" w:rsidRDefault="004415EA">
      <w:pPr>
        <w:ind w:left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1252D80" w14:textId="77777777" w:rsidR="000D58D6" w:rsidRDefault="004415EA" w:rsidP="00F96101">
      <w:pPr>
        <w:ind w:left="1476" w:firstLine="648"/>
      </w:pPr>
      <w:r>
        <w:rPr>
          <w:rFonts w:ascii="Times New Roman" w:eastAsia="Times New Roman" w:hAnsi="Times New Roman" w:cs="Times New Roman"/>
          <w:sz w:val="24"/>
          <w:szCs w:val="24"/>
        </w:rPr>
        <w:t>(jméno a příjmení, datum narození)</w:t>
      </w:r>
    </w:p>
    <w:p w14:paraId="5A4F51FA" w14:textId="77777777" w:rsidR="000D58D6" w:rsidRDefault="004415EA">
      <w:pPr>
        <w:numPr>
          <w:ilvl w:val="0"/>
          <w:numId w:val="18"/>
        </w:numPr>
        <w:ind w:left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dítě nejeví známky akutního onemocnění (horečka, průjem, nevolnost apod.)</w:t>
      </w:r>
    </w:p>
    <w:p w14:paraId="3008D2CA" w14:textId="77777777" w:rsidR="000D58D6" w:rsidRDefault="004415EA">
      <w:pPr>
        <w:numPr>
          <w:ilvl w:val="0"/>
          <w:numId w:val="18"/>
        </w:numPr>
        <w:ind w:left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okresní hygienik ani ošetřující lékař nenařídil přihlášené karanténní opatření</w:t>
      </w:r>
    </w:p>
    <w:p w14:paraId="5D8B6998" w14:textId="77777777" w:rsidR="000D58D6" w:rsidRDefault="004415EA">
      <w:pPr>
        <w:numPr>
          <w:ilvl w:val="0"/>
          <w:numId w:val="18"/>
        </w:numPr>
        <w:ind w:left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není mi též známo, že v posledních dvou týdnech přišlo toto dítě do styku s osobami, které onemocněly přenosnou nemocí.</w:t>
      </w:r>
    </w:p>
    <w:p w14:paraId="485EE0BB" w14:textId="77777777" w:rsidR="000D58D6" w:rsidRDefault="004415EA"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E05114" w14:textId="6BA7B562" w:rsidR="000D58D6" w:rsidRDefault="004415EA">
      <w:pPr>
        <w:numPr>
          <w:ilvl w:val="0"/>
          <w:numId w:val="2"/>
        </w:numPr>
        <w:ind w:left="450"/>
        <w:jc w:val="both"/>
      </w:pPr>
      <w:r>
        <w:rPr>
          <w:rFonts w:ascii="Calibri" w:eastAsia="Calibri" w:hAnsi="Calibri" w:cs="Calibri"/>
          <w:sz w:val="28"/>
          <w:szCs w:val="28"/>
        </w:rPr>
        <w:t xml:space="preserve">Prohlašuji, že se dítě může zúčastnit </w:t>
      </w:r>
      <w:r w:rsidR="00F96101">
        <w:rPr>
          <w:rFonts w:ascii="Calibri" w:eastAsia="Calibri" w:hAnsi="Calibri" w:cs="Calibri"/>
          <w:sz w:val="28"/>
          <w:szCs w:val="28"/>
        </w:rPr>
        <w:t>společného</w:t>
      </w:r>
      <w:r w:rsidR="00F96101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pobytu, a také i s tímto souhlasím.</w:t>
      </w:r>
    </w:p>
    <w:p w14:paraId="0A9362BB" w14:textId="77777777" w:rsidR="000D58D6" w:rsidRDefault="004415EA">
      <w:pPr>
        <w:numPr>
          <w:ilvl w:val="0"/>
          <w:numId w:val="2"/>
        </w:numPr>
        <w:ind w:left="450"/>
        <w:jc w:val="both"/>
      </w:pPr>
      <w:r>
        <w:rPr>
          <w:rFonts w:ascii="Calibri" w:eastAsia="Calibri" w:hAnsi="Calibri" w:cs="Calibri"/>
          <w:sz w:val="28"/>
          <w:szCs w:val="28"/>
        </w:rPr>
        <w:t>V případě úrazu nebo akutního onemocnění souhlasím s předáním do lékařské péče.</w:t>
      </w:r>
    </w:p>
    <w:p w14:paraId="533F5A27" w14:textId="77777777" w:rsidR="000D58D6" w:rsidRDefault="004415EA">
      <w:pPr>
        <w:numPr>
          <w:ilvl w:val="0"/>
          <w:numId w:val="2"/>
        </w:numPr>
        <w:ind w:left="450"/>
        <w:jc w:val="both"/>
      </w:pPr>
      <w:r>
        <w:rPr>
          <w:rFonts w:ascii="Calibri" w:eastAsia="Calibri" w:hAnsi="Calibri" w:cs="Calibri"/>
          <w:sz w:val="28"/>
          <w:szCs w:val="28"/>
        </w:rPr>
        <w:t>V případě potřeby (onemocnění dítěte, při vážném porušení školního řádu atd.) zajistím na vlastní náklady odvoz dítěte.</w:t>
      </w:r>
    </w:p>
    <w:p w14:paraId="4072692D" w14:textId="77777777" w:rsidR="000D58D6" w:rsidRDefault="004415EA"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039C97B" w14:textId="77777777" w:rsidR="000D58D6" w:rsidRDefault="004415EA">
      <w:r>
        <w:rPr>
          <w:rFonts w:ascii="Times New Roman" w:eastAsia="Times New Roman" w:hAnsi="Times New Roman" w:cs="Times New Roman"/>
          <w:sz w:val="28"/>
          <w:szCs w:val="28"/>
        </w:rPr>
        <w:t>Kontaktní telefony na zákonné zástupce:</w:t>
      </w:r>
    </w:p>
    <w:p w14:paraId="43F316E6" w14:textId="77777777" w:rsidR="000D58D6" w:rsidRDefault="004415EA">
      <w:pPr>
        <w:ind w:left="4245"/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…………………............................................................................................................</w:t>
      </w:r>
    </w:p>
    <w:p w14:paraId="5FC25DA1" w14:textId="77777777" w:rsidR="000D58D6" w:rsidRDefault="004415EA">
      <w:r>
        <w:rPr>
          <w:sz w:val="24"/>
          <w:szCs w:val="24"/>
        </w:rPr>
        <w:t> </w:t>
      </w:r>
    </w:p>
    <w:p w14:paraId="06BAD095" w14:textId="77777777" w:rsidR="000D58D6" w:rsidRDefault="004415EA">
      <w:r>
        <w:rPr>
          <w:sz w:val="28"/>
          <w:szCs w:val="28"/>
        </w:rPr>
        <w:t> </w:t>
      </w:r>
    </w:p>
    <w:p w14:paraId="47E0A47E" w14:textId="77777777" w:rsidR="000D58D6" w:rsidRDefault="004415EA">
      <w:r>
        <w:rPr>
          <w:sz w:val="28"/>
          <w:szCs w:val="28"/>
        </w:rPr>
        <w:t> </w:t>
      </w:r>
    </w:p>
    <w:p w14:paraId="101350BD" w14:textId="77777777" w:rsidR="000D58D6" w:rsidRDefault="004415EA">
      <w:r>
        <w:rPr>
          <w:sz w:val="24"/>
          <w:szCs w:val="24"/>
        </w:rPr>
        <w:t> </w:t>
      </w:r>
    </w:p>
    <w:p w14:paraId="500D29C4" w14:textId="77777777" w:rsidR="000D58D6" w:rsidRDefault="004415E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 …………………… dne…………… </w:t>
      </w:r>
    </w:p>
    <w:p w14:paraId="24082C81" w14:textId="77777777" w:rsidR="000D58D6" w:rsidRDefault="004415EA"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8A024B5" w14:textId="77777777" w:rsidR="000D58D6" w:rsidRDefault="004415EA"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2AD1768" w14:textId="77777777" w:rsidR="000D58D6" w:rsidRDefault="004415EA">
      <w:pPr>
        <w:ind w:left="424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Podpis zákonného zástupce </w:t>
      </w:r>
    </w:p>
    <w:p w14:paraId="2567E0F3" w14:textId="77777777" w:rsidR="000D58D6" w:rsidRDefault="004415EA">
      <w:r>
        <w:rPr>
          <w:sz w:val="28"/>
          <w:szCs w:val="28"/>
        </w:rPr>
        <w:t> </w:t>
      </w:r>
    </w:p>
    <w:p w14:paraId="1D2DA0E6" w14:textId="77777777" w:rsidR="000D58D6" w:rsidRDefault="004415EA">
      <w:pPr>
        <w:ind w:left="4245"/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……………………………….</w:t>
      </w:r>
    </w:p>
    <w:p w14:paraId="7A824A21" w14:textId="77777777" w:rsidR="000D58D6" w:rsidRDefault="004415EA">
      <w:r>
        <w:rPr>
          <w:rFonts w:ascii="Times New Roman" w:eastAsia="Times New Roman" w:hAnsi="Times New Roman" w:cs="Times New Roman"/>
          <w:sz w:val="26"/>
          <w:szCs w:val="26"/>
        </w:rPr>
        <w:t xml:space="preserve">             </w:t>
      </w:r>
    </w:p>
    <w:sectPr w:rsidR="000D58D6" w:rsidSect="00511B3B">
      <w:headerReference w:type="default" r:id="rId7"/>
      <w:footerReference w:type="default" r:id="rId8"/>
      <w:pgSz w:w="11906" w:h="16838" w:code="9"/>
      <w:pgMar w:top="1559" w:right="707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AC77" w14:textId="77777777" w:rsidR="00511B3B" w:rsidRDefault="00511B3B">
      <w:r>
        <w:separator/>
      </w:r>
    </w:p>
  </w:endnote>
  <w:endnote w:type="continuationSeparator" w:id="0">
    <w:p w14:paraId="03BF022F" w14:textId="77777777" w:rsidR="00511B3B" w:rsidRDefault="0051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C50E" w14:textId="77777777" w:rsidR="000D58D6" w:rsidRDefault="000D58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566C" w14:textId="77777777" w:rsidR="00511B3B" w:rsidRDefault="00511B3B">
      <w:r>
        <w:separator/>
      </w:r>
    </w:p>
  </w:footnote>
  <w:footnote w:type="continuationSeparator" w:id="0">
    <w:p w14:paraId="02C227DF" w14:textId="77777777" w:rsidR="00511B3B" w:rsidRDefault="0051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29F9" w14:textId="77777777" w:rsidR="000D58D6" w:rsidRDefault="004415EA">
    <w:r>
      <w:t> </w:t>
    </w:r>
  </w:p>
  <w:p w14:paraId="54BAD97F" w14:textId="77777777" w:rsidR="000D58D6" w:rsidRDefault="004415EA">
    <w:r>
      <w:rPr>
        <w:noProof/>
      </w:rPr>
      <w:drawing>
        <wp:inline distT="0" distB="0" distL="0" distR="0" wp14:anchorId="452175CA" wp14:editId="2FB09E0D">
          <wp:extent cx="1981200" cy="1228725"/>
          <wp:effectExtent l="0" t="0" r="0" b="0"/>
          <wp:docPr id="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981200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915DA"/>
    <w:multiLevelType w:val="multilevel"/>
    <w:tmpl w:val="30EE8808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0"/>
        </w:tabs>
        <w:ind w:left="447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70"/>
        </w:tabs>
        <w:ind w:left="5370" w:hanging="450"/>
      </w:pPr>
      <w:rPr>
        <w:rFonts w:ascii="Wingdings" w:hAnsi="Wingdings" w:cs="Wingdings"/>
      </w:rPr>
    </w:lvl>
  </w:abstractNum>
  <w:abstractNum w:abstractNumId="1" w15:restartNumberingAfterBreak="0">
    <w:nsid w:val="9178FDDC"/>
    <w:multiLevelType w:val="multilevel"/>
    <w:tmpl w:val="438482B6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150"/>
        </w:tabs>
        <w:ind w:left="315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050"/>
        </w:tabs>
        <w:ind w:left="405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450"/>
      </w:pPr>
      <w:rPr>
        <w:rFonts w:ascii="Wingdings" w:hAnsi="Wingdings" w:cs="Wingdings"/>
      </w:rPr>
    </w:lvl>
  </w:abstractNum>
  <w:abstractNum w:abstractNumId="2" w15:restartNumberingAfterBreak="0">
    <w:nsid w:val="A9E8C4BA"/>
    <w:multiLevelType w:val="multilevel"/>
    <w:tmpl w:val="BAC4632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15"/>
        </w:tabs>
        <w:ind w:left="1215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65"/>
        </w:tabs>
        <w:ind w:left="1665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15"/>
        </w:tabs>
        <w:ind w:left="2115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65"/>
        </w:tabs>
        <w:ind w:left="2565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015"/>
        </w:tabs>
        <w:ind w:left="3015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915"/>
        </w:tabs>
        <w:ind w:left="3915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65"/>
        </w:tabs>
        <w:ind w:left="4365" w:hanging="450"/>
      </w:pPr>
      <w:rPr>
        <w:rFonts w:ascii="Wingdings" w:hAnsi="Wingdings" w:cs="Wingdings"/>
      </w:rPr>
    </w:lvl>
  </w:abstractNum>
  <w:abstractNum w:abstractNumId="3" w15:restartNumberingAfterBreak="0">
    <w:nsid w:val="BD1FA98B"/>
    <w:multiLevelType w:val="multilevel"/>
    <w:tmpl w:val="45202D9A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595"/>
        </w:tabs>
        <w:ind w:left="2595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45"/>
        </w:tabs>
        <w:ind w:left="3045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45"/>
        </w:tabs>
        <w:ind w:left="4845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45"/>
        </w:tabs>
        <w:ind w:left="5745" w:hanging="450"/>
      </w:pPr>
      <w:rPr>
        <w:rFonts w:ascii="Wingdings" w:hAnsi="Wingdings" w:cs="Wingdings"/>
      </w:rPr>
    </w:lvl>
  </w:abstractNum>
  <w:abstractNum w:abstractNumId="4" w15:restartNumberingAfterBreak="0">
    <w:nsid w:val="E73CE8CE"/>
    <w:multiLevelType w:val="multilevel"/>
    <w:tmpl w:val="FCFA9366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65"/>
        </w:tabs>
        <w:ind w:left="1965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415"/>
        </w:tabs>
        <w:ind w:left="2415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65"/>
        </w:tabs>
        <w:ind w:left="2865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15"/>
        </w:tabs>
        <w:ind w:left="3315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215"/>
        </w:tabs>
        <w:ind w:left="4215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665"/>
        </w:tabs>
        <w:ind w:left="4665" w:hanging="450"/>
      </w:pPr>
      <w:rPr>
        <w:rFonts w:ascii="Wingdings" w:hAnsi="Wingdings" w:cs="Wingdings"/>
      </w:rPr>
    </w:lvl>
  </w:abstractNum>
  <w:abstractNum w:abstractNumId="5" w15:restartNumberingAfterBreak="0">
    <w:nsid w:val="EAEF95FC"/>
    <w:multiLevelType w:val="multilevel"/>
    <w:tmpl w:val="47FE6BDC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450"/>
      </w:p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450"/>
      </w:pPr>
    </w:lvl>
    <w:lvl w:ilvl="2">
      <w:start w:val="1"/>
      <w:numFmt w:val="decimal"/>
      <w:lvlText w:val="%3."/>
      <w:lvlJc w:val="right"/>
      <w:pPr>
        <w:tabs>
          <w:tab w:val="num" w:pos="2310"/>
        </w:tabs>
        <w:ind w:left="2310" w:hanging="45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50"/>
      </w:pPr>
    </w:lvl>
    <w:lvl w:ilvl="4">
      <w:start w:val="1"/>
      <w:numFmt w:val="decimal"/>
      <w:lvlText w:val="%5."/>
      <w:lvlJc w:val="left"/>
      <w:pPr>
        <w:tabs>
          <w:tab w:val="num" w:pos="3210"/>
        </w:tabs>
        <w:ind w:left="3210" w:hanging="450"/>
      </w:pPr>
    </w:lvl>
    <w:lvl w:ilvl="5">
      <w:start w:val="1"/>
      <w:numFmt w:val="decimal"/>
      <w:lvlText w:val="%6."/>
      <w:lvlJc w:val="right"/>
      <w:pPr>
        <w:tabs>
          <w:tab w:val="num" w:pos="3660"/>
        </w:tabs>
        <w:ind w:left="3660" w:hanging="450"/>
      </w:pPr>
    </w:lvl>
    <w:lvl w:ilvl="6">
      <w:start w:val="1"/>
      <w:numFmt w:val="decimal"/>
      <w:lvlText w:val="%7."/>
      <w:lvlJc w:val="left"/>
      <w:pPr>
        <w:tabs>
          <w:tab w:val="num" w:pos="4110"/>
        </w:tabs>
        <w:ind w:left="4110" w:hanging="450"/>
      </w:pPr>
    </w:lvl>
    <w:lvl w:ilvl="7">
      <w:start w:val="1"/>
      <w:numFmt w:val="decimal"/>
      <w:lvlText w:val="%8."/>
      <w:lvlJc w:val="left"/>
      <w:pPr>
        <w:tabs>
          <w:tab w:val="num" w:pos="4560"/>
        </w:tabs>
        <w:ind w:left="4560" w:hanging="450"/>
      </w:pPr>
    </w:lvl>
    <w:lvl w:ilvl="8">
      <w:start w:val="1"/>
      <w:numFmt w:val="decimal"/>
      <w:lvlText w:val="%9."/>
      <w:lvlJc w:val="right"/>
      <w:pPr>
        <w:tabs>
          <w:tab w:val="num" w:pos="5010"/>
        </w:tabs>
        <w:ind w:left="5010" w:hanging="450"/>
      </w:pPr>
    </w:lvl>
  </w:abstractNum>
  <w:abstractNum w:abstractNumId="6" w15:restartNumberingAfterBreak="0">
    <w:nsid w:val="FFE89F43"/>
    <w:multiLevelType w:val="multilevel"/>
    <w:tmpl w:val="BD00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45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45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45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970"/>
        </w:tabs>
        <w:ind w:left="2970" w:hanging="45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870"/>
        </w:tabs>
        <w:ind w:left="3870" w:hanging="45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450"/>
      </w:pPr>
      <w:rPr>
        <w:rFonts w:ascii="Symbol" w:hAnsi="Symbol" w:cs="Symbol"/>
      </w:rPr>
    </w:lvl>
  </w:abstractNum>
  <w:abstractNum w:abstractNumId="7" w15:restartNumberingAfterBreak="0">
    <w:nsid w:val="03A57DB7"/>
    <w:multiLevelType w:val="multilevel"/>
    <w:tmpl w:val="9628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45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45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45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970"/>
        </w:tabs>
        <w:ind w:left="2970" w:hanging="45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870"/>
        </w:tabs>
        <w:ind w:left="3870" w:hanging="45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450"/>
      </w:pPr>
      <w:rPr>
        <w:rFonts w:ascii="Symbol" w:hAnsi="Symbol" w:cs="Symbol"/>
      </w:rPr>
    </w:lvl>
  </w:abstractNum>
  <w:abstractNum w:abstractNumId="8" w15:restartNumberingAfterBreak="0">
    <w:nsid w:val="14A40DC8"/>
    <w:multiLevelType w:val="multilevel"/>
    <w:tmpl w:val="1B58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45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45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45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970"/>
        </w:tabs>
        <w:ind w:left="2970" w:hanging="45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870"/>
        </w:tabs>
        <w:ind w:left="3870" w:hanging="45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450"/>
      </w:pPr>
      <w:rPr>
        <w:rFonts w:ascii="Symbol" w:hAnsi="Symbol" w:cs="Symbol"/>
      </w:rPr>
    </w:lvl>
  </w:abstractNum>
  <w:abstractNum w:abstractNumId="9" w15:restartNumberingAfterBreak="0">
    <w:nsid w:val="18C2B642"/>
    <w:multiLevelType w:val="multilevel"/>
    <w:tmpl w:val="CB40F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lowerLetter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lowerLetter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lowerLetter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lowerLetter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0" w15:restartNumberingAfterBreak="0">
    <w:nsid w:val="3A4479B0"/>
    <w:multiLevelType w:val="multilevel"/>
    <w:tmpl w:val="85C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45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45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45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970"/>
        </w:tabs>
        <w:ind w:left="2970" w:hanging="45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870"/>
        </w:tabs>
        <w:ind w:left="3870" w:hanging="45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450"/>
      </w:pPr>
      <w:rPr>
        <w:rFonts w:ascii="Symbol" w:hAnsi="Symbol" w:cs="Symbol"/>
      </w:rPr>
    </w:lvl>
  </w:abstractNum>
  <w:abstractNum w:abstractNumId="11" w15:restartNumberingAfterBreak="0">
    <w:nsid w:val="3D511470"/>
    <w:multiLevelType w:val="multilevel"/>
    <w:tmpl w:val="8A80B76E"/>
    <w:lvl w:ilvl="0">
      <w:start w:val="1"/>
      <w:numFmt w:val="bullet"/>
      <w:lvlText w:val=""/>
      <w:lvlJc w:val="left"/>
      <w:pPr>
        <w:tabs>
          <w:tab w:val="num" w:pos="765"/>
        </w:tabs>
        <w:ind w:left="765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15"/>
        </w:tabs>
        <w:ind w:left="1215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65"/>
        </w:tabs>
        <w:ind w:left="1665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15"/>
        </w:tabs>
        <w:ind w:left="2115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65"/>
        </w:tabs>
        <w:ind w:left="2565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015"/>
        </w:tabs>
        <w:ind w:left="3015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915"/>
        </w:tabs>
        <w:ind w:left="3915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65"/>
        </w:tabs>
        <w:ind w:left="4365" w:hanging="450"/>
      </w:pPr>
      <w:rPr>
        <w:rFonts w:ascii="Wingdings" w:hAnsi="Wingdings" w:cs="Wingdings"/>
      </w:rPr>
    </w:lvl>
  </w:abstractNum>
  <w:abstractNum w:abstractNumId="12" w15:restartNumberingAfterBreak="0">
    <w:nsid w:val="3F234F84"/>
    <w:multiLevelType w:val="multilevel"/>
    <w:tmpl w:val="E354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3" w15:restartNumberingAfterBreak="0">
    <w:nsid w:val="41BD3BE2"/>
    <w:multiLevelType w:val="multilevel"/>
    <w:tmpl w:val="1ABE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45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45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45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970"/>
        </w:tabs>
        <w:ind w:left="2970" w:hanging="45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870"/>
        </w:tabs>
        <w:ind w:left="3870" w:hanging="45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450"/>
      </w:pPr>
      <w:rPr>
        <w:rFonts w:ascii="Symbol" w:hAnsi="Symbol" w:cs="Symbol"/>
      </w:rPr>
    </w:lvl>
  </w:abstractNum>
  <w:abstractNum w:abstractNumId="14" w15:restartNumberingAfterBreak="0">
    <w:nsid w:val="52FA74EE"/>
    <w:multiLevelType w:val="multilevel"/>
    <w:tmpl w:val="634E2F7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0"/>
        </w:tabs>
        <w:ind w:left="447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70"/>
        </w:tabs>
        <w:ind w:left="5370" w:hanging="450"/>
      </w:pPr>
      <w:rPr>
        <w:rFonts w:ascii="Wingdings" w:hAnsi="Wingdings" w:cs="Wingdings"/>
      </w:rPr>
    </w:lvl>
  </w:abstractNum>
  <w:abstractNum w:abstractNumId="15" w15:restartNumberingAfterBreak="0">
    <w:nsid w:val="6E9536FE"/>
    <w:multiLevelType w:val="multilevel"/>
    <w:tmpl w:val="42B0AB30"/>
    <w:lvl w:ilvl="0">
      <w:start w:val="1"/>
      <w:numFmt w:val="bullet"/>
      <w:lvlText w:val=""/>
      <w:lvlJc w:val="left"/>
      <w:pPr>
        <w:tabs>
          <w:tab w:val="num" w:pos="765"/>
        </w:tabs>
        <w:ind w:left="765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15"/>
        </w:tabs>
        <w:ind w:left="1215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65"/>
        </w:tabs>
        <w:ind w:left="1665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15"/>
        </w:tabs>
        <w:ind w:left="2115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65"/>
        </w:tabs>
        <w:ind w:left="2565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015"/>
        </w:tabs>
        <w:ind w:left="3015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915"/>
        </w:tabs>
        <w:ind w:left="3915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65"/>
        </w:tabs>
        <w:ind w:left="4365" w:hanging="450"/>
      </w:pPr>
      <w:rPr>
        <w:rFonts w:ascii="Wingdings" w:hAnsi="Wingdings" w:cs="Wingdings"/>
      </w:rPr>
    </w:lvl>
  </w:abstractNum>
  <w:abstractNum w:abstractNumId="16" w15:restartNumberingAfterBreak="0">
    <w:nsid w:val="6E96B279"/>
    <w:multiLevelType w:val="multilevel"/>
    <w:tmpl w:val="EE68A018"/>
    <w:lvl w:ilvl="0">
      <w:start w:val="1"/>
      <w:numFmt w:val="bullet"/>
      <w:lvlText w:val="-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0"/>
        </w:tabs>
        <w:ind w:left="447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70"/>
        </w:tabs>
        <w:ind w:left="5370" w:hanging="450"/>
      </w:pPr>
      <w:rPr>
        <w:rFonts w:ascii="Wingdings" w:hAnsi="Wingdings" w:cs="Wingdings"/>
      </w:rPr>
    </w:lvl>
  </w:abstractNum>
  <w:abstractNum w:abstractNumId="17" w15:restartNumberingAfterBreak="0">
    <w:nsid w:val="6F914475"/>
    <w:multiLevelType w:val="multilevel"/>
    <w:tmpl w:val="0AC6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45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45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45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970"/>
        </w:tabs>
        <w:ind w:left="2970" w:hanging="45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870"/>
        </w:tabs>
        <w:ind w:left="3870" w:hanging="45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450"/>
      </w:pPr>
      <w:rPr>
        <w:rFonts w:ascii="Symbol" w:hAnsi="Symbol" w:cs="Symbol"/>
      </w:rPr>
    </w:lvl>
  </w:abstractNum>
  <w:abstractNum w:abstractNumId="18" w15:restartNumberingAfterBreak="0">
    <w:nsid w:val="7A03BC46"/>
    <w:multiLevelType w:val="multilevel"/>
    <w:tmpl w:val="AFD658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lowerLetter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lowerLetter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lowerLetter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lowerLetter"/>
      <w:lvlText w:val="%9."/>
      <w:lvlJc w:val="left"/>
      <w:pPr>
        <w:tabs>
          <w:tab w:val="num" w:pos="4320"/>
        </w:tabs>
        <w:ind w:left="4320" w:hanging="450"/>
      </w:pPr>
    </w:lvl>
  </w:abstractNum>
  <w:num w:numId="1" w16cid:durableId="1816488118">
    <w:abstractNumId w:val="15"/>
  </w:num>
  <w:num w:numId="2" w16cid:durableId="1714231595">
    <w:abstractNumId w:val="6"/>
  </w:num>
  <w:num w:numId="3" w16cid:durableId="1680614942">
    <w:abstractNumId w:val="5"/>
  </w:num>
  <w:num w:numId="4" w16cid:durableId="1757440205">
    <w:abstractNumId w:val="14"/>
  </w:num>
  <w:num w:numId="5" w16cid:durableId="980033881">
    <w:abstractNumId w:val="16"/>
  </w:num>
  <w:num w:numId="6" w16cid:durableId="1427848056">
    <w:abstractNumId w:val="0"/>
  </w:num>
  <w:num w:numId="7" w16cid:durableId="602690284">
    <w:abstractNumId w:val="1"/>
  </w:num>
  <w:num w:numId="8" w16cid:durableId="807743965">
    <w:abstractNumId w:val="4"/>
  </w:num>
  <w:num w:numId="9" w16cid:durableId="1561094484">
    <w:abstractNumId w:val="3"/>
  </w:num>
  <w:num w:numId="10" w16cid:durableId="1583442100">
    <w:abstractNumId w:val="2"/>
  </w:num>
  <w:num w:numId="11" w16cid:durableId="2064675035">
    <w:abstractNumId w:val="12"/>
  </w:num>
  <w:num w:numId="12" w16cid:durableId="1399666620">
    <w:abstractNumId w:val="9"/>
  </w:num>
  <w:num w:numId="13" w16cid:durableId="294681787">
    <w:abstractNumId w:val="18"/>
  </w:num>
  <w:num w:numId="14" w16cid:durableId="552040495">
    <w:abstractNumId w:val="17"/>
  </w:num>
  <w:num w:numId="15" w16cid:durableId="2080246748">
    <w:abstractNumId w:val="10"/>
  </w:num>
  <w:num w:numId="16" w16cid:durableId="561256090">
    <w:abstractNumId w:val="13"/>
  </w:num>
  <w:num w:numId="17" w16cid:durableId="1364359188">
    <w:abstractNumId w:val="8"/>
  </w:num>
  <w:num w:numId="18" w16cid:durableId="337004814">
    <w:abstractNumId w:val="7"/>
  </w:num>
  <w:num w:numId="19" w16cid:durableId="975838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D6"/>
    <w:rsid w:val="000D58D6"/>
    <w:rsid w:val="00161F02"/>
    <w:rsid w:val="004415EA"/>
    <w:rsid w:val="00511B3B"/>
    <w:rsid w:val="00956782"/>
    <w:rsid w:val="00D2292F"/>
    <w:rsid w:val="00E56D17"/>
    <w:rsid w:val="00F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6FCC"/>
  <w15:docId w15:val="{03840082-1BAB-D54E-98FE-6A673BEF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0" w:line="240" w:lineRule="auto"/>
    </w:pPr>
  </w:style>
  <w:style w:type="paragraph" w:styleId="Nadpis1">
    <w:name w:val="heading 1"/>
    <w:basedOn w:val="Normln"/>
    <w:pPr>
      <w:spacing w:before="400" w:after="120"/>
      <w:outlineLvl w:val="0"/>
    </w:pPr>
    <w:rPr>
      <w:color w:val="000000"/>
      <w:sz w:val="48"/>
      <w:szCs w:val="48"/>
    </w:rPr>
  </w:style>
  <w:style w:type="paragraph" w:styleId="Nadpis2">
    <w:name w:val="heading 2"/>
    <w:basedOn w:val="Normln"/>
    <w:pPr>
      <w:spacing w:before="260" w:after="8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Nadpis3">
    <w:name w:val="heading 3"/>
    <w:basedOn w:val="Normln"/>
    <w:pPr>
      <w:spacing w:before="200" w:after="60"/>
      <w:outlineLvl w:val="2"/>
    </w:pPr>
    <w:rPr>
      <w:color w:val="000000"/>
      <w:sz w:val="32"/>
      <w:szCs w:val="32"/>
    </w:rPr>
  </w:style>
  <w:style w:type="paragraph" w:styleId="Nadpis4">
    <w:name w:val="heading 4"/>
    <w:basedOn w:val="Normln"/>
    <w:pPr>
      <w:spacing w:before="180" w:after="60"/>
      <w:outlineLvl w:val="3"/>
    </w:pPr>
    <w:rPr>
      <w:color w:val="000000"/>
      <w:sz w:val="24"/>
      <w:szCs w:val="24"/>
    </w:rPr>
  </w:style>
  <w:style w:type="paragraph" w:styleId="Nadpis5">
    <w:name w:val="heading 5"/>
    <w:basedOn w:val="Normln"/>
    <w:pPr>
      <w:outlineLvl w:val="4"/>
    </w:pPr>
    <w:rPr>
      <w:color w:val="000000"/>
    </w:rPr>
  </w:style>
  <w:style w:type="paragraph" w:styleId="Nadpis6">
    <w:name w:val="heading 6"/>
    <w:basedOn w:val="Normln"/>
    <w:pPr>
      <w:outlineLvl w:val="5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7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7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610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610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61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Marie Husaříková</cp:lastModifiedBy>
  <cp:revision>2</cp:revision>
  <dcterms:created xsi:type="dcterms:W3CDTF">2024-04-16T12:16:00Z</dcterms:created>
  <dcterms:modified xsi:type="dcterms:W3CDTF">2024-04-16T12:16:00Z</dcterms:modified>
</cp:coreProperties>
</file>